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right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76" w:before="0" w:after="0"/>
        <w:jc w:val="right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Legionowo, dnia 17.02.2026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Zamawiający: Miejska Biblioteka Publiczna w Legionowie</w:t>
      </w:r>
    </w:p>
    <w:p>
      <w:pPr>
        <w:pStyle w:val="Normal"/>
        <w:spacing w:lineRule="auto" w:line="276" w:before="0" w:after="0"/>
        <w:jc w:val="right"/>
        <w:rPr>
          <w:rFonts w:ascii="Arial" w:hAnsi="Arial" w:eastAsia="Times New Roman" w:cs="Arial"/>
          <w:color w:val="000000"/>
          <w:lang w:eastAsia="pl-PL"/>
        </w:rPr>
      </w:pPr>
      <w:r>
        <w:rPr/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/>
          <w:bCs/>
          <w:color w:val="000000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lang w:eastAsia="pl-PL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lang w:eastAsia="pl-PL"/>
        </w:rPr>
        <w:t>ZAPYTANIE OFERTOWE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Zwracamy się z prośbą o przedstawienie swojej oferty na: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Wykonanie i montaż trzech lad do obsługi czytelników w siedzibie biblioteki przy ul. T. Kościuszki 8A w Legionowie</w:t>
      </w:r>
    </w:p>
    <w:p>
      <w:pPr>
        <w:pStyle w:val="Domyln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bidi w:val="0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/>
          <w:i/>
          <w:iCs/>
          <w:sz w:val="16"/>
          <w:szCs w:val="16"/>
        </w:rPr>
      </w:pPr>
      <w:r>
        <w:rPr>
          <w:rFonts w:eastAsia="Times New Roman" w:cs="Arial" w:ascii="Arial" w:hAnsi="Arial"/>
          <w:i/>
          <w:iCs/>
          <w:color w:val="000000"/>
          <w:sz w:val="16"/>
          <w:szCs w:val="16"/>
          <w:lang w:eastAsia="pl-PL"/>
        </w:rPr>
        <w:t>Przedsięwzięcie realizowane w ramach działania 3.3 „Systemowa poprawa dostępności” Priorytetu III „Dostępność i usługi dla os</w:t>
      </w:r>
      <w:r>
        <w:rPr>
          <w:rFonts w:eastAsia="Times New Roman" w:cs="Arial" w:ascii="Arial" w:hAnsi="Arial"/>
          <w:i/>
          <w:iCs/>
          <w:color w:val="000000"/>
          <w:sz w:val="16"/>
          <w:szCs w:val="16"/>
          <w:lang w:val="es-ES_tradnl" w:eastAsia="pl-PL"/>
        </w:rPr>
        <w:t>ó</w:t>
      </w:r>
      <w:r>
        <w:rPr>
          <w:rFonts w:eastAsia="Times New Roman" w:cs="Arial" w:ascii="Arial" w:hAnsi="Arial"/>
          <w:i/>
          <w:iCs/>
          <w:color w:val="000000"/>
          <w:sz w:val="16"/>
          <w:szCs w:val="16"/>
          <w:lang w:eastAsia="pl-PL"/>
        </w:rPr>
        <w:t>b z niepełnosprawnościami” Programu Fundusze Europejskie dla Rozwoju Społecznego 2021-2027 dotycząca realizacji projektu systemowego pn. Projektowanie uniwersalne – dostępność w instytucjach kultury.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Opis przedmiotu zamówienia: Lady biblioteczne z obniżeniem, wg projektu stanowiącego załącznik do zapytania. Lady wykonane z płyty meblowej min. 1,8 cm, kolor biały łączone z elementami drewnopodobnymi, zgodnie z rysunkami. Blat laminowany. Kolory do uzgodnienia z zamawiającym na podstawie próbników.</w:t>
        <w:br/>
        <w:t xml:space="preserve">Obrzeże ok. 2mm, oklejane laserowo 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Przewidywany termin realizacji zamówienia: marzec 2026 r.</w:t>
        <w:br/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Inne istotne warunki zamówienia, np: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a) okres gwarancji: min. 2 lata</w:t>
        <w:br/>
        <w:t>b) terminy płatności: marzec 2026 r.</w:t>
        <w:br/>
        <w:t>c) kary umowne: 0,5 proc. wartości zamówienia za każdy dzień zwłoki</w:t>
        <w:br/>
        <w:t>d) warunki udziału w postępowaniu: min. 2 projekty zrealizowane dla zamawiającego z sektora publicznego w ciągu ostatnich 2 lat</w:t>
        <w:br/>
        <w:t>e) dokumenty potwierdzające spełnienie warunków udziału: oświadczenie zleceniobiorcy</w:t>
        <w:br/>
        <w:t>f) dokumenty potwierdzające, że oferowane dostawy, usługi lub roboty budowlane odpowiadają określonym wymaganiom zamawiającego – protokół zdawczo-odbiorczy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g) termin składania i otwarcia ofert: 24.02.2026</w:t>
        <w:br/>
        <w:t>inne (np.: przesłanki unieważnienia, dopuszczenie zamknięcia postępowania w trybie zapytania ofertowego  - nd.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Kryteria oceny ofert: cena 100 proc.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Ofertę prosimy przesłać na adres (pocztowy lub email) lub złożyć osobiście w sekretariacie: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kblaszczak@bibliotekalegionowo.pl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/ na powyższy adres należy składać również treść pytań o wyjaśnienie treści zapytania ofertowego oraz odpowiedzi do uzupełnienia dokumentów, złożenia wyjaśnień/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Wykonawca może zwrócić się do zamawiającego o wyjaśnienie zapytania ofertowego. Wszelkie pytania dotyczące wyjaśnienia treści zapytania powinny być wnoszone w formie elektronicznej na adres e-mail kblaszczak@bibliotekalegionowo.pl, w języku polskim lub wraz z tłumaczeniem na język polski. Zawsze dopuszczalna jest forma pisemna. 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Zamawiający jest obowiązany udzielić wyjaśnień niezwłocznie, jednak nie później niż na 2 dni przed upływem terminu składania ofert, pod warunkiem że wniosek o wyjaśnienie treści zapytania ofertowego wpłynie do zamawiającego nie później niż do końca dnia, w którym upływa połowa wyznaczonego terminu składania ofert.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</w:rPr>
        <w:t>W toku oceny ofert zamawiający mo</w:t>
      </w:r>
      <w:r>
        <w:rPr>
          <w:rFonts w:eastAsia="TimesNewRoman" w:cs="Arial" w:ascii="Arial" w:hAnsi="Arial"/>
        </w:rPr>
        <w:t>ż</w:t>
      </w:r>
      <w:r>
        <w:rPr>
          <w:rFonts w:eastAsia="Times New Roman" w:cs="Arial" w:ascii="Arial" w:hAnsi="Arial"/>
        </w:rPr>
        <w:t>e wyst</w:t>
      </w:r>
      <w:r>
        <w:rPr>
          <w:rFonts w:eastAsia="TimesNewRoman" w:cs="Arial" w:ascii="Arial" w:hAnsi="Arial"/>
        </w:rPr>
        <w:t>ę</w:t>
      </w:r>
      <w:r>
        <w:rPr>
          <w:rFonts w:eastAsia="Times New Roman" w:cs="Arial" w:ascii="Arial" w:hAnsi="Arial"/>
        </w:rPr>
        <w:t>powa</w:t>
      </w:r>
      <w:r>
        <w:rPr>
          <w:rFonts w:eastAsia="TimesNewRoman" w:cs="Arial" w:ascii="Arial" w:hAnsi="Arial"/>
        </w:rPr>
        <w:t xml:space="preserve">ć </w:t>
      </w:r>
      <w:r>
        <w:rPr>
          <w:rFonts w:eastAsia="Times New Roman" w:cs="Arial" w:ascii="Arial" w:hAnsi="Arial"/>
        </w:rPr>
        <w:t>do potencjalnych wykonawców o udzielenie wyja</w:t>
      </w:r>
      <w:r>
        <w:rPr>
          <w:rFonts w:eastAsia="TimesNewRoman" w:cs="Arial" w:ascii="Arial" w:hAnsi="Arial"/>
        </w:rPr>
        <w:t>ś</w:t>
      </w:r>
      <w:r>
        <w:rPr>
          <w:rFonts w:eastAsia="Times New Roman" w:cs="Arial" w:ascii="Arial" w:hAnsi="Arial"/>
        </w:rPr>
        <w:t>nie</w:t>
      </w:r>
      <w:r>
        <w:rPr>
          <w:rFonts w:eastAsia="TimesNewRoman" w:cs="Arial" w:ascii="Arial" w:hAnsi="Arial"/>
        </w:rPr>
        <w:t xml:space="preserve">ń </w:t>
      </w:r>
      <w:r>
        <w:rPr>
          <w:rFonts w:eastAsia="Times New Roman" w:cs="Arial" w:ascii="Arial" w:hAnsi="Arial"/>
        </w:rPr>
        <w:t>dotycz</w:t>
      </w:r>
      <w:r>
        <w:rPr>
          <w:rFonts w:eastAsia="TimesNewRoman" w:cs="Arial" w:ascii="Arial" w:hAnsi="Arial"/>
        </w:rPr>
        <w:t>ą</w:t>
      </w:r>
      <w:r>
        <w:rPr>
          <w:rFonts w:eastAsia="Times New Roman" w:cs="Arial" w:ascii="Arial" w:hAnsi="Arial"/>
        </w:rPr>
        <w:t>cych tre</w:t>
      </w:r>
      <w:r>
        <w:rPr>
          <w:rFonts w:eastAsia="TimesNewRoman" w:cs="Arial" w:ascii="Arial" w:hAnsi="Arial"/>
        </w:rPr>
        <w:t>ś</w:t>
      </w:r>
      <w:r>
        <w:rPr>
          <w:rFonts w:eastAsia="Times New Roman" w:cs="Arial" w:ascii="Arial" w:hAnsi="Arial"/>
        </w:rPr>
        <w:t>ci zło</w:t>
      </w:r>
      <w:r>
        <w:rPr>
          <w:rFonts w:eastAsia="TimesNewRoman" w:cs="Arial" w:ascii="Arial" w:hAnsi="Arial"/>
        </w:rPr>
        <w:t>ż</w:t>
      </w:r>
      <w:r>
        <w:rPr>
          <w:rFonts w:eastAsia="Times New Roman" w:cs="Arial" w:ascii="Arial" w:hAnsi="Arial"/>
        </w:rPr>
        <w:t>onych ofert oraz uzupełnieniu dokumentów.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br/>
        <w:t>Do zapytania załączono:</w:t>
        <w:br/>
        <w:t>1. rysunek techniczny lad</w:t>
        <w:br/>
      </w:r>
    </w:p>
    <w:p>
      <w:pPr>
        <w:pStyle w:val="Normal"/>
        <w:spacing w:lineRule="auto" w:line="276" w:beforeAutospacing="1" w:after="198"/>
        <w:ind w:left="4248" w:firstLine="70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.................................................................</w:t>
      </w:r>
    </w:p>
    <w:p>
      <w:pPr>
        <w:pStyle w:val="Normal"/>
        <w:spacing w:lineRule="auto" w:line="276" w:beforeAutospacing="1" w:after="198"/>
        <w:ind w:left="4956" w:firstLine="70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podpis Dyrektora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bCs/>
          <w:color w:val="000000"/>
          <w:lang w:eastAsia="pl-PL"/>
        </w:rPr>
      </w:pPr>
      <w:r>
        <w:rPr>
          <w:rFonts w:eastAsia="Times New Roman" w:cs="Arial" w:ascii="Arial" w:hAnsi="Arial"/>
          <w:bCs/>
          <w:color w:val="000000"/>
          <w:lang w:eastAsia="pl-PL"/>
        </w:rPr>
        <w:t>* niepotrzebne skreślić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u w:val="single"/>
          <w:lang w:eastAsia="pl-PL"/>
        </w:rPr>
        <w:t>Wskazówki jak należy przygotować i złożyć ofertę, w szczególności:</w:t>
      </w:r>
    </w:p>
    <w:p>
      <w:pPr>
        <w:pStyle w:val="Normal"/>
        <w:spacing w:lineRule="auto" w:line="276" w:beforeAutospacing="1" w:after="198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1) ofertę należy złożyć w formie pisemnej w języku polskim w jednym egzemplarzu;</w:t>
      </w:r>
    </w:p>
    <w:p>
      <w:pPr>
        <w:pStyle w:val="Normal"/>
        <w:spacing w:lineRule="auto" w:line="276" w:beforeAutospacing="1" w:after="198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2) ofertę oraz wszystkie załączniki do oferty podpisują osoby uprawnione do reprezentowania Wykonawcy (podpis odręczny lub w przypadku elektronicznego zapytania podpis zaufany, osobisty lub kwalifikowany);</w:t>
      </w:r>
    </w:p>
    <w:p>
      <w:pPr>
        <w:pStyle w:val="Normal"/>
        <w:spacing w:lineRule="auto" w:line="276" w:beforeAutospacing="1" w:after="198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3) jeżeli oferta i załączniki zostaną podpisane przez upoważnionego przedstawiciela, jest on zobowiązany do przedłożenia właściwego pełnomocnictwa lub umocowania prawnego (pełnomocnictwo musi być złożone w oryginale lub kopii poświadczonej za zgodność z oryginałem przez notariusza);</w:t>
      </w:r>
    </w:p>
    <w:p>
      <w:pPr>
        <w:pStyle w:val="Normal"/>
        <w:spacing w:lineRule="auto" w:line="276" w:beforeAutospacing="1" w:after="198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4) Złożenie oferty w innym miejscu niż wskazany w zapytaniu ofertowym może skutkować nie dotarciem oferty do pracownika merytorycznego w terminie wyznaczonym na składanie ofert z winy wykonawcy. Oferta taka, jako złożona po terminie nie będzie brała udziału w postępowaniu.</w:t>
      </w:r>
    </w:p>
    <w:p>
      <w:pPr>
        <w:pStyle w:val="Normal"/>
        <w:spacing w:lineRule="auto" w:line="276" w:beforeAutospacing="1" w:after="240"/>
        <w:jc w:val="center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color w:val="000000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lang w:eastAsia="pl-PL"/>
        </w:rPr>
      </w:r>
      <w:r>
        <w:br w:type="page"/>
      </w:r>
    </w:p>
    <w:p>
      <w:pPr>
        <w:pStyle w:val="Normal"/>
        <w:spacing w:lineRule="auto" w:line="276" w:beforeAutospacing="1" w:after="198"/>
        <w:jc w:val="center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lang w:eastAsia="pl-PL"/>
        </w:rPr>
        <w:t>FORMULARZ ZAPYTANIA OFERTOWEGO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Oferuję dostarczenie/wykonanie..............................................................................................</w:t>
      </w:r>
    </w:p>
    <w:p>
      <w:pPr>
        <w:pStyle w:val="Normal"/>
        <w:spacing w:lineRule="auto" w:line="276" w:before="0" w:after="0"/>
        <w:ind w:left="3540" w:firstLine="70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(wpisać nazwę zamówienia)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za cenę brutto ..........................................................zł </w:t>
        <w:br/>
        <w:t>(słownie brutto:............................................................................................................................)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Inne istotne warunki zamówienia, np:</w:t>
      </w:r>
    </w:p>
    <w:p>
      <w:pPr>
        <w:pStyle w:val="Normal"/>
        <w:spacing w:lineRule="auto" w:line="276" w:before="0" w:after="0"/>
        <w:contextualSpacing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Termin realizacji zamówienia: …..................................................................................................</w:t>
        <w:br/>
      </w:r>
    </w:p>
    <w:p>
      <w:pPr>
        <w:pStyle w:val="Normal"/>
        <w:spacing w:lineRule="auto" w:line="276" w:before="0" w:after="0"/>
        <w:contextualSpacing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Okres gwarancji: .......................................................................................................................................................</w:t>
        <w:br/>
      </w:r>
    </w:p>
    <w:p>
      <w:pPr>
        <w:pStyle w:val="Normal"/>
        <w:spacing w:lineRule="auto" w:line="276" w:before="0" w:after="0"/>
        <w:contextualSpacing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Termin płatności: </w:t>
        <w:br/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contextualSpacing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contextualSpacing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Do oferty załączam:</w:t>
        <w:br/>
        <w:t>1. ...................................................................................................................................................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contextualSpacing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2. Inne (wymienić jakie dokumenty lub oświadczenia) ................................................................</w:t>
      </w:r>
    </w:p>
    <w:p>
      <w:pPr>
        <w:pStyle w:val="Normal"/>
        <w:spacing w:lineRule="auto" w:line="276" w:before="0" w:after="0"/>
        <w:contextualSpacing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 w:beforeAutospacing="1" w:after="24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.......................................</w:t>
        <w:tab/>
        <w:tab/>
        <w:t xml:space="preserve"> ....................................................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miejscowość, data</w:t>
        <w:tab/>
        <w:tab/>
        <w:t xml:space="preserve"> podpis i pieczęć wykonawcy</w:t>
      </w:r>
    </w:p>
    <w:p>
      <w:pPr>
        <w:pStyle w:val="Normal"/>
        <w:spacing w:lineRule="auto" w:line="276" w:beforeAutospacing="1" w:after="24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eastAsia="Arial Unicode MS" w:cs="Arial"/>
          <w:color w:val="000000"/>
          <w:lang w:eastAsia="pl-PL"/>
        </w:rPr>
      </w:pPr>
      <w:r>
        <w:rPr>
          <w:rFonts w:eastAsia="Arial Unicode MS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cs="Arial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021" w:footer="708" w:bottom="102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Unicode MS">
    <w:charset w:val="ee"/>
    <w:family w:val="roman"/>
    <w:pitch w:val="variable"/>
  </w:font>
  <w:font w:name="Helvetica Neue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omylne"/>
      <w:tabs>
        <w:tab w:val="clear" w:pos="708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bidi w:val="0"/>
      <w:spacing w:lineRule="auto" w:line="240" w:before="0" w:after="0"/>
      <w:ind w:left="0" w:right="0" w:hanging="0"/>
      <w:jc w:val="center"/>
      <w:rPr>
        <w:rFonts w:ascii="Arial" w:hAnsi="Arial" w:eastAsia="Arial" w:cs="Arial"/>
        <w:i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Przedsięwzięcie realizowane w ramach działania 3.3 „Systemowa poprawa dostępności” Priorytetu III „Dostępność i usługi dla os</w:t>
    </w:r>
    <w:r>
      <w:rPr>
        <w:rFonts w:ascii="Arial" w:hAnsi="Arial"/>
        <w:i/>
        <w:iCs/>
        <w:sz w:val="16"/>
        <w:szCs w:val="16"/>
        <w:lang w:val="es-ES_tradnl"/>
      </w:rPr>
      <w:t>ó</w:t>
    </w:r>
    <w:r>
      <w:rPr>
        <w:rFonts w:ascii="Arial" w:hAnsi="Arial"/>
        <w:i/>
        <w:iCs/>
        <w:sz w:val="16"/>
        <w:szCs w:val="16"/>
      </w:rPr>
      <w:t>b z niepełnosprawnościami” Programu Fundusze Europejskie dla Rozwoju Społecznego 2021-2027 dotycząca realizacji projektu systemowego pn. Projektowanie uniwersalne – dostępność w instytucjach kultury.</w:t>
    </w:r>
  </w:p>
  <w:p>
    <w:pPr>
      <w:pStyle w:val="Domylne"/>
      <w:tabs>
        <w:tab w:val="clear" w:pos="708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bidi w:val="0"/>
      <w:spacing w:lineRule="auto" w:line="240" w:before="0" w:after="0"/>
      <w:ind w:left="0" w:right="0" w:hanging="0"/>
      <w:jc w:val="center"/>
      <w:rPr>
        <w:rFonts w:ascii="Arial" w:hAnsi="Arial" w:eastAsia="Arial" w:cs="Arial"/>
        <w:i/>
        <w:i/>
        <w:iCs/>
        <w:sz w:val="16"/>
        <w:szCs w:val="16"/>
      </w:rPr>
    </w:pPr>
    <w:r>
      <w:rPr>
        <w:rFonts w:eastAsia="Arial" w:cs="Arial" w:ascii="Arial" w:hAnsi="Arial"/>
        <w:i/>
        <w:iCs/>
        <w:sz w:val="16"/>
        <w:szCs w:val="16"/>
      </w:rPr>
    </w:r>
  </w:p>
  <w:p>
    <w:pPr>
      <w:pStyle w:val="Domylne"/>
      <w:tabs>
        <w:tab w:val="clear" w:pos="708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bidi w:val="0"/>
      <w:spacing w:lineRule="auto" w:line="240" w:before="0" w:after="0"/>
      <w:ind w:left="0" w:right="0" w:hanging="0"/>
      <w:jc w:val="center"/>
      <w:rPr/>
    </w:pPr>
    <w:r>
      <w:rPr/>
      <w:drawing>
        <wp:inline distT="0" distB="0" distL="0" distR="0">
          <wp:extent cx="3448685" cy="353060"/>
          <wp:effectExtent l="0" t="0" r="0" b="0"/>
          <wp:docPr id="1" name="officeArt object" descr="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353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omylne"/>
      <w:tabs>
        <w:tab w:val="clear" w:pos="708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bidi w:val="0"/>
      <w:spacing w:lineRule="auto" w:line="240" w:before="0" w:after="0"/>
      <w:ind w:left="0" w:right="0" w:hanging="0"/>
      <w:jc w:val="center"/>
      <w:rPr>
        <w:rFonts w:ascii="Arial" w:hAnsi="Arial" w:eastAsia="Arial" w:cs="Arial"/>
        <w:i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Przedsięwzięcie realizowane w ramach działania 3.3 „Systemowa poprawa dostępności” Priorytetu III „Dostępność i usługi dla os</w:t>
    </w:r>
    <w:r>
      <w:rPr>
        <w:rFonts w:ascii="Arial" w:hAnsi="Arial"/>
        <w:i/>
        <w:iCs/>
        <w:sz w:val="16"/>
        <w:szCs w:val="16"/>
        <w:lang w:val="es-ES_tradnl"/>
      </w:rPr>
      <w:t>ó</w:t>
    </w:r>
    <w:r>
      <w:rPr>
        <w:rFonts w:ascii="Arial" w:hAnsi="Arial"/>
        <w:i/>
        <w:iCs/>
        <w:sz w:val="16"/>
        <w:szCs w:val="16"/>
      </w:rPr>
      <w:t>b z niepełnosprawnościami” Programu Fundusze Europejskie dla Rozwoju Społecznego 2021-2027 dotycząca realizacji projektu systemowego pn. Projektowanie uniwersalne – dostępność w instytucjach kultury.</w:t>
    </w:r>
  </w:p>
  <w:p>
    <w:pPr>
      <w:pStyle w:val="Domylne"/>
      <w:tabs>
        <w:tab w:val="clear" w:pos="708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bidi w:val="0"/>
      <w:spacing w:lineRule="auto" w:line="240" w:before="0" w:after="0"/>
      <w:ind w:left="0" w:right="0" w:hanging="0"/>
      <w:jc w:val="center"/>
      <w:rPr>
        <w:rFonts w:ascii="Arial" w:hAnsi="Arial" w:eastAsia="Arial" w:cs="Arial"/>
        <w:i/>
        <w:i/>
        <w:iCs/>
        <w:sz w:val="16"/>
        <w:szCs w:val="16"/>
      </w:rPr>
    </w:pPr>
    <w:r>
      <w:rPr>
        <w:rFonts w:eastAsia="Arial" w:cs="Arial" w:ascii="Arial" w:hAnsi="Arial"/>
        <w:i/>
        <w:iCs/>
        <w:sz w:val="16"/>
        <w:szCs w:val="16"/>
      </w:rPr>
    </w:r>
  </w:p>
  <w:p>
    <w:pPr>
      <w:pStyle w:val="Domylne"/>
      <w:tabs>
        <w:tab w:val="clear" w:pos="708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bidi w:val="0"/>
      <w:spacing w:lineRule="auto" w:line="240" w:before="0" w:after="0"/>
      <w:ind w:left="0" w:right="0" w:hanging="0"/>
      <w:jc w:val="center"/>
      <w:rPr/>
    </w:pPr>
    <w:r>
      <w:rPr/>
      <w:drawing>
        <wp:inline distT="0" distB="0" distL="0" distR="0">
          <wp:extent cx="3448685" cy="353060"/>
          <wp:effectExtent l="0" t="0" r="0" b="0"/>
          <wp:docPr id="2" name="officeArt object" descr="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353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Załącznik nr 2</w:t>
    </w:r>
  </w:p>
  <w:p>
    <w:pPr>
      <w:pStyle w:val="Gwka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do regulamin udzielania zamówień publicznych, których wartość nie przekracza kwoty wskazanej w art. 2 ust. 1 pkt 1 ustawy z dnia 11 września 2019 r. Prawo zamówień publicznych</w:t>
    </w:r>
  </w:p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Załącznik nr 2</w:t>
    </w:r>
  </w:p>
  <w:p>
    <w:pPr>
      <w:pStyle w:val="Gwka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do regulamin udzielania zamówień publicznych, których wartość nie przekracza kwoty wskazanej w art. 2 ust. 1 pkt 1 ustawy z dnia 11 września 2019 r. Prawo zamówień publicznych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06b0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06b01"/>
    <w:rPr/>
  </w:style>
  <w:style w:type="character" w:styleId="Wyrnienie">
    <w:name w:val="Wyróżnienie"/>
    <w:basedOn w:val="DefaultParagraphFont"/>
    <w:uiPriority w:val="20"/>
    <w:qFormat/>
    <w:rsid w:val="00a56188"/>
    <w:rPr>
      <w:i/>
      <w:i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d401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f37af2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06b0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06b0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estern" w:customStyle="1">
    <w:name w:val="western"/>
    <w:basedOn w:val="Normal"/>
    <w:qFormat/>
    <w:rsid w:val="00a56188"/>
    <w:pPr>
      <w:spacing w:lineRule="auto" w:line="240" w:beforeAutospacing="1" w:after="119"/>
    </w:pPr>
    <w:rPr>
      <w:rFonts w:ascii="Arial Unicode MS" w:hAnsi="Arial Unicode MS" w:eastAsia="Arial Unicode MS" w:cs="Arial Unicode MS"/>
      <w:color w:val="000000"/>
      <w:sz w:val="24"/>
      <w:szCs w:val="24"/>
      <w:lang w:eastAsia="pl-PL"/>
    </w:rPr>
  </w:style>
  <w:style w:type="paragraph" w:styleId="Western1" w:customStyle="1">
    <w:name w:val="western1"/>
    <w:basedOn w:val="Normal"/>
    <w:qFormat/>
    <w:rsid w:val="00a56188"/>
    <w:pPr>
      <w:spacing w:lineRule="auto" w:line="240" w:beforeAutospacing="1" w:after="0"/>
    </w:pPr>
    <w:rPr>
      <w:rFonts w:ascii="Arial Unicode MS" w:hAnsi="Arial Unicode MS" w:eastAsia="Arial Unicode MS" w:cs="Arial Unicode MS"/>
      <w:color w:val="000000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d40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0758"/>
    <w:pPr>
      <w:spacing w:before="0" w:after="160"/>
      <w:ind w:left="720" w:hanging="0"/>
      <w:contextualSpacing/>
    </w:pPr>
    <w:rPr/>
  </w:style>
  <w:style w:type="paragraph" w:styleId="Domylne">
    <w:name w:val="Domyślne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l-PL" w:eastAsia="en-US" w:bidi="ar-SA"/>
      <w14:textOutline>
        <w14:noFill/>
      </w14:textOutline>
      <w14:textFill>
        <w14:solidFill>
          <w14:srgbClr w14:val="000000"/>
        </w14:solidFill>
      </w14:textFill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99A5-8DCA-42B8-9B86-6466E9FD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LibreOffice/7.2.5.2$Windows_X86_64 LibreOffice_project/499f9727c189e6ef3471021d6132d4c694f357e5</Application>
  <AppVersion>15.0000</AppVersion>
  <Pages>3</Pages>
  <Words>683</Words>
  <Characters>5631</Characters>
  <CharactersWithSpaces>6286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2017-03-06T11:34:00Z</dcterms:created>
  <dc:creator>moldakowski</dc:creator>
  <dc:description/>
  <dc:language>pl-PL</dc:language>
  <cp:lastModifiedBy/>
  <cp:lastPrinted>2017-03-06T13:12:00Z</cp:lastPrinted>
  <dcterms:modified xsi:type="dcterms:W3CDTF">2026-02-18T20:08:43Z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