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6027" w14:textId="77777777" w:rsidR="00CB0510" w:rsidRDefault="00CB0510" w:rsidP="00CB0510">
      <w:pPr>
        <w:pStyle w:val="Nagwek2"/>
      </w:pPr>
      <w:r>
        <w:t>PRZEDPRZEWODNIK</w:t>
      </w:r>
    </w:p>
    <w:p w14:paraId="6BCB7B9A" w14:textId="77777777" w:rsidR="00CB0510" w:rsidRDefault="00CB0510" w:rsidP="00CB0510">
      <w:pPr>
        <w:pStyle w:val="NormalnyWeb"/>
      </w:pPr>
      <w:r>
        <w:rPr>
          <w:rStyle w:val="Pogrubienie"/>
          <w:rFonts w:eastAsiaTheme="majorEastAsia"/>
        </w:rPr>
        <w:t>Integracyjny rodzinny poranek z planszówkami</w:t>
      </w:r>
      <w:r>
        <w:br/>
        <w:t>Poczytalnia – Biblioteka w Legionowie</w:t>
      </w:r>
    </w:p>
    <w:p w14:paraId="7851AF10" w14:textId="77777777" w:rsidR="00CB0510" w:rsidRDefault="000C3507" w:rsidP="00CB0510">
      <w:r>
        <w:pict w14:anchorId="3B9722FB">
          <v:rect id="_x0000_i1025" style="width:0;height:1.5pt" o:hralign="center" o:hrstd="t" o:hr="t" fillcolor="#a0a0a0" stroked="f"/>
        </w:pict>
      </w:r>
    </w:p>
    <w:p w14:paraId="70B5FD35" w14:textId="77777777" w:rsidR="00CB0510" w:rsidRDefault="00CB0510" w:rsidP="00CB0510">
      <w:pPr>
        <w:pStyle w:val="Nagwek3"/>
      </w:pPr>
      <w:r>
        <w:t>Cześć!</w:t>
      </w:r>
    </w:p>
    <w:p w14:paraId="10BFD8F6" w14:textId="1F0324B5" w:rsidR="00CB0510" w:rsidRDefault="00CB0510" w:rsidP="00CB0510">
      <w:pPr>
        <w:pStyle w:val="NormalnyWeb"/>
      </w:pPr>
      <w:r>
        <w:t xml:space="preserve">Zapraszamy na </w:t>
      </w:r>
      <w:r w:rsidR="00417E99">
        <w:t>integracyjne</w:t>
      </w:r>
      <w:r>
        <w:t xml:space="preserve"> spotkanie z planszówkami.</w:t>
      </w:r>
      <w:r>
        <w:br/>
        <w:t xml:space="preserve">Wydarzenie jest </w:t>
      </w:r>
      <w:r w:rsidR="00417E99">
        <w:t xml:space="preserve">przeznaczone </w:t>
      </w:r>
      <w:r>
        <w:t>szczególnie dla rodzin z dziećmi w spektrum autyzmu i z ADHD.</w:t>
      </w:r>
      <w:r>
        <w:br/>
        <w:t>Chcemy, żeby każdy czuł się u nas dobrze i bezpiecznie.</w:t>
      </w:r>
    </w:p>
    <w:p w14:paraId="2AF30ED7" w14:textId="77777777" w:rsidR="00CB0510" w:rsidRDefault="000C3507" w:rsidP="00CB0510">
      <w:r>
        <w:pict w14:anchorId="3025CF3A">
          <v:rect id="_x0000_i1026" style="width:0;height:1.5pt" o:hralign="center" o:hrstd="t" o:hr="t" fillcolor="#a0a0a0" stroked="f"/>
        </w:pict>
      </w:r>
    </w:p>
    <w:p w14:paraId="498D0DCB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📍</w:t>
      </w:r>
      <w:r>
        <w:t xml:space="preserve"> Gdzie?</w:t>
      </w:r>
    </w:p>
    <w:p w14:paraId="43570DB9" w14:textId="1E668296" w:rsidR="00CB0510" w:rsidRDefault="00CB0510" w:rsidP="00CB0510">
      <w:pPr>
        <w:pStyle w:val="NormalnyWeb"/>
      </w:pPr>
      <w:r>
        <w:t>Poczytalnia – Biblioteka w Legionowie</w:t>
      </w:r>
      <w:r>
        <w:br/>
        <w:t>ul. Kościuszki 8A (budynek dworca PKP)</w:t>
      </w:r>
      <w:r w:rsidR="000C3507">
        <w:t>, 1. piętro</w:t>
      </w:r>
    </w:p>
    <w:p w14:paraId="7DB63809" w14:textId="77777777" w:rsidR="00CB0510" w:rsidRDefault="000C3507" w:rsidP="00CB0510">
      <w:r>
        <w:pict w14:anchorId="358BA7F5">
          <v:rect id="_x0000_i1027" style="width:0;height:1.5pt" o:hralign="center" o:hrstd="t" o:hr="t" fillcolor="#a0a0a0" stroked="f"/>
        </w:pict>
      </w:r>
    </w:p>
    <w:p w14:paraId="5290BC8F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🕒</w:t>
      </w:r>
      <w:r>
        <w:t xml:space="preserve"> Kiedy?</w:t>
      </w:r>
    </w:p>
    <w:p w14:paraId="159EAD91" w14:textId="77777777" w:rsidR="00CB0510" w:rsidRDefault="00CB0510" w:rsidP="00CB0510">
      <w:pPr>
        <w:pStyle w:val="NormalnyWeb"/>
      </w:pPr>
      <w:r>
        <w:t>28 marca 2026 (sobota)</w:t>
      </w:r>
      <w:r>
        <w:br/>
        <w:t>Godzina 10:00–13:00</w:t>
      </w:r>
    </w:p>
    <w:p w14:paraId="03755192" w14:textId="77777777" w:rsidR="00CB0510" w:rsidRDefault="00CB0510" w:rsidP="00CB0510">
      <w:pPr>
        <w:pStyle w:val="NormalnyWeb"/>
      </w:pPr>
      <w:r>
        <w:t>Możesz przyjść o dowolnej porze i wyjść, kiedy chcesz.</w:t>
      </w:r>
    </w:p>
    <w:p w14:paraId="46C702DD" w14:textId="77777777" w:rsidR="00CB0510" w:rsidRDefault="000C3507" w:rsidP="00CB0510">
      <w:r>
        <w:pict w14:anchorId="49B72B35">
          <v:rect id="_x0000_i1028" style="width:0;height:1.5pt" o:hralign="center" o:hrstd="t" o:hr="t" fillcolor="#a0a0a0" stroked="f"/>
        </w:pict>
      </w:r>
    </w:p>
    <w:p w14:paraId="5BC5B44C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🎲</w:t>
      </w:r>
      <w:r>
        <w:t xml:space="preserve"> Co będziemy robić?</w:t>
      </w:r>
    </w:p>
    <w:p w14:paraId="4AA2A38C" w14:textId="77777777" w:rsidR="00CB0510" w:rsidRDefault="00CB0510" w:rsidP="00CB0510">
      <w:pPr>
        <w:pStyle w:val="NormalnyWeb"/>
      </w:pPr>
      <w:r>
        <w:t>Na środku biblioteki będą stoły z grami.</w:t>
      </w:r>
      <w:r>
        <w:br/>
        <w:t>Przy stołach będą dorośli, którzy tłumaczą zasady.</w:t>
      </w:r>
    </w:p>
    <w:p w14:paraId="5C6906D4" w14:textId="77777777" w:rsidR="00CB0510" w:rsidRDefault="00CB0510" w:rsidP="00CB0510">
      <w:pPr>
        <w:pStyle w:val="NormalnyWeb"/>
      </w:pPr>
      <w:r>
        <w:t>Przykładowe gry:</w:t>
      </w:r>
      <w:r>
        <w:br/>
        <w:t>Kaskadia, Point Salad, Red7, Bang!, Indian Summer, Istanbul,</w:t>
      </w:r>
      <w:r>
        <w:br/>
        <w:t>Zaginione Miasta, Królestwo w Budowie, Santorini, Dixit, Dobble.</w:t>
      </w:r>
    </w:p>
    <w:p w14:paraId="4437CC1B" w14:textId="5BDF89CD" w:rsidR="00CB0510" w:rsidRDefault="00CB0510" w:rsidP="00CB0510">
      <w:pPr>
        <w:pStyle w:val="NormalnyWeb"/>
      </w:pPr>
      <w:r>
        <w:rPr>
          <w:rFonts w:ascii="Segoe UI Emoji" w:hAnsi="Segoe UI Emoji" w:cs="Segoe UI Emoji"/>
        </w:rPr>
        <w:t>👉</w:t>
      </w:r>
      <w:r>
        <w:t xml:space="preserve"> Możesz przynieść swoją grę</w:t>
      </w:r>
      <w:r w:rsidR="00417E99">
        <w:t xml:space="preserve"> i zorganizować rozgrywki</w:t>
      </w:r>
      <w:r>
        <w:t>.</w:t>
      </w:r>
      <w:r>
        <w:br/>
        <w:t xml:space="preserve">Napisz wcześniej: </w:t>
      </w:r>
      <w:r>
        <w:rPr>
          <w:rStyle w:val="Pogrubienie"/>
          <w:rFonts w:eastAsiaTheme="majorEastAsia"/>
        </w:rPr>
        <w:t>info@bibliotekalegionowo.pl</w:t>
      </w:r>
    </w:p>
    <w:p w14:paraId="2B9E0086" w14:textId="77777777" w:rsidR="00CB0510" w:rsidRDefault="000C3507" w:rsidP="00CB0510">
      <w:r>
        <w:pict w14:anchorId="13017BDB">
          <v:rect id="_x0000_i1029" style="width:0;height:1.5pt" o:hralign="center" o:hrstd="t" o:hr="t" fillcolor="#a0a0a0" stroked="f"/>
        </w:pict>
      </w:r>
    </w:p>
    <w:p w14:paraId="6786F0EA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🧩</w:t>
      </w:r>
      <w:r>
        <w:t xml:space="preserve"> Dodatkowe rzeczy</w:t>
      </w:r>
    </w:p>
    <w:p w14:paraId="3ED531DA" w14:textId="519E2158" w:rsidR="00CB0510" w:rsidRDefault="00CB0510" w:rsidP="00CB0510">
      <w:pPr>
        <w:pStyle w:val="NormalnyWeb"/>
        <w:numPr>
          <w:ilvl w:val="0"/>
          <w:numId w:val="10"/>
        </w:numPr>
      </w:pPr>
      <w:r>
        <w:lastRenderedPageBreak/>
        <w:t>gra ruchowa na podłodze</w:t>
      </w:r>
      <w:r w:rsidR="00417E99">
        <w:t>, której reguły możesz współtworzyć</w:t>
      </w:r>
    </w:p>
    <w:p w14:paraId="13E640CE" w14:textId="5EE3A6BE" w:rsidR="00CB0510" w:rsidRDefault="00417E99" w:rsidP="00CB0510">
      <w:pPr>
        <w:pStyle w:val="NormalnyWeb"/>
        <w:numPr>
          <w:ilvl w:val="0"/>
          <w:numId w:val="10"/>
        </w:numPr>
      </w:pPr>
      <w:r>
        <w:t>kącik wytchnieniowy</w:t>
      </w:r>
      <w:r w:rsidR="00CB0510">
        <w:t xml:space="preserve"> dla rodziców</w:t>
      </w:r>
    </w:p>
    <w:p w14:paraId="0350D2B1" w14:textId="77777777" w:rsidR="00CB0510" w:rsidRDefault="00CB0510" w:rsidP="00CB0510">
      <w:pPr>
        <w:pStyle w:val="NormalnyWeb"/>
        <w:numPr>
          <w:ilvl w:val="0"/>
          <w:numId w:val="10"/>
        </w:numPr>
      </w:pPr>
      <w:r>
        <w:t>zbieranie naklejek</w:t>
      </w:r>
    </w:p>
    <w:p w14:paraId="4EAF7816" w14:textId="77777777" w:rsidR="00CB0510" w:rsidRDefault="00CB0510" w:rsidP="00CB0510">
      <w:pPr>
        <w:pStyle w:val="NormalnyWeb"/>
        <w:numPr>
          <w:ilvl w:val="0"/>
          <w:numId w:val="10"/>
        </w:numPr>
      </w:pPr>
      <w:r>
        <w:t>za 4 naklejki – mały prezent</w:t>
      </w:r>
    </w:p>
    <w:p w14:paraId="3C9ECF24" w14:textId="77777777" w:rsidR="00CB0510" w:rsidRDefault="000C3507" w:rsidP="00CB0510">
      <w:r>
        <w:pict w14:anchorId="3AF92DBE">
          <v:rect id="_x0000_i1030" style="width:0;height:1.5pt" o:hralign="center" o:hrstd="t" o:hr="t" fillcolor="#a0a0a0" stroked="f"/>
        </w:pict>
      </w:r>
    </w:p>
    <w:p w14:paraId="337D7F2E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🧘</w:t>
      </w:r>
      <w:r>
        <w:t xml:space="preserve"> Udogodnienia i wsparcie</w:t>
      </w:r>
    </w:p>
    <w:p w14:paraId="7084DF26" w14:textId="77777777" w:rsidR="00CB0510" w:rsidRDefault="00CB0510" w:rsidP="00CB0510">
      <w:pPr>
        <w:pStyle w:val="NormalnyWeb"/>
      </w:pPr>
      <w:r>
        <w:t>Chcemy, żeby było Ci wygodnie.</w:t>
      </w:r>
    </w:p>
    <w:p w14:paraId="3471B409" w14:textId="3BC819E1" w:rsidR="00CB0510" w:rsidRDefault="00CB0510" w:rsidP="00CB0510">
      <w:pPr>
        <w:pStyle w:val="NormalnyWeb"/>
        <w:numPr>
          <w:ilvl w:val="0"/>
          <w:numId w:val="11"/>
        </w:numPr>
      </w:pPr>
      <w:r>
        <w:t>wejście bez barier (drzwi automatyczne, winda</w:t>
      </w:r>
      <w:r w:rsidR="00417E99">
        <w:t>, system przywoływania pomocy</w:t>
      </w:r>
      <w:r>
        <w:t>)</w:t>
      </w:r>
    </w:p>
    <w:p w14:paraId="0914813C" w14:textId="77777777" w:rsidR="00CB0510" w:rsidRDefault="00CB0510" w:rsidP="00CB0510">
      <w:pPr>
        <w:pStyle w:val="NormalnyWeb"/>
        <w:numPr>
          <w:ilvl w:val="0"/>
          <w:numId w:val="11"/>
        </w:numPr>
      </w:pPr>
      <w:r>
        <w:t>toaleta dla osób z niepełnosprawnościami</w:t>
      </w:r>
    </w:p>
    <w:p w14:paraId="72AE849B" w14:textId="77777777" w:rsidR="00CB0510" w:rsidRDefault="00CB0510" w:rsidP="00CB0510">
      <w:pPr>
        <w:pStyle w:val="NormalnyWeb"/>
        <w:numPr>
          <w:ilvl w:val="0"/>
          <w:numId w:val="11"/>
        </w:numPr>
      </w:pPr>
      <w:r>
        <w:t>można poruszać się wózkiem</w:t>
      </w:r>
    </w:p>
    <w:p w14:paraId="2C2215C9" w14:textId="2E2FBA31" w:rsidR="00CB0510" w:rsidRDefault="00CB0510" w:rsidP="00CB0510">
      <w:pPr>
        <w:pStyle w:val="NormalnyWeb"/>
        <w:numPr>
          <w:ilvl w:val="0"/>
          <w:numId w:val="11"/>
        </w:numPr>
      </w:pPr>
      <w:r>
        <w:t>na miejscu są pracownicy i asystenci (</w:t>
      </w:r>
      <w:r w:rsidR="00417E99">
        <w:t>rozpoznasz ich po identyfikatorach</w:t>
      </w:r>
      <w:r>
        <w:t>)</w:t>
      </w:r>
    </w:p>
    <w:p w14:paraId="32AA9404" w14:textId="77777777" w:rsidR="00CB0510" w:rsidRDefault="00CB0510" w:rsidP="00CB0510">
      <w:pPr>
        <w:pStyle w:val="NormalnyWeb"/>
        <w:numPr>
          <w:ilvl w:val="0"/>
          <w:numId w:val="11"/>
        </w:numPr>
      </w:pPr>
      <w:r>
        <w:t>może być głośno (rozmowy, dzieci, pociągi)</w:t>
      </w:r>
    </w:p>
    <w:p w14:paraId="54FD28AE" w14:textId="77777777" w:rsidR="00CB0510" w:rsidRDefault="00CB0510" w:rsidP="00CB0510">
      <w:pPr>
        <w:pStyle w:val="NormalnyWeb"/>
      </w:pPr>
      <w:r>
        <w:t>Możesz skorzystać z:</w:t>
      </w:r>
    </w:p>
    <w:p w14:paraId="0F0E8324" w14:textId="77777777" w:rsidR="00CB0510" w:rsidRDefault="00CB0510" w:rsidP="00CB0510">
      <w:pPr>
        <w:pStyle w:val="NormalnyWeb"/>
        <w:numPr>
          <w:ilvl w:val="0"/>
          <w:numId w:val="12"/>
        </w:numPr>
      </w:pPr>
      <w:r>
        <w:t>słuchawek wyciszających</w:t>
      </w:r>
    </w:p>
    <w:p w14:paraId="3AC9AD15" w14:textId="77777777" w:rsidR="00CB0510" w:rsidRDefault="00CB0510" w:rsidP="00CB0510">
      <w:pPr>
        <w:pStyle w:val="NormalnyWeb"/>
        <w:numPr>
          <w:ilvl w:val="0"/>
          <w:numId w:val="12"/>
        </w:numPr>
      </w:pPr>
      <w:r>
        <w:t>namiotu wyciszenia (1 piętro)</w:t>
      </w:r>
    </w:p>
    <w:p w14:paraId="6601D086" w14:textId="77777777" w:rsidR="00CB0510" w:rsidRDefault="00CB0510" w:rsidP="00CB0510">
      <w:pPr>
        <w:pStyle w:val="NormalnyWeb"/>
        <w:numPr>
          <w:ilvl w:val="0"/>
          <w:numId w:val="12"/>
        </w:numPr>
      </w:pPr>
      <w:r>
        <w:t>pokoju wyciszeń (2 piętro)</w:t>
      </w:r>
    </w:p>
    <w:p w14:paraId="6EA992F9" w14:textId="77777777" w:rsidR="00CB0510" w:rsidRDefault="00CB0510" w:rsidP="00CB0510">
      <w:pPr>
        <w:pStyle w:val="NormalnyWeb"/>
        <w:numPr>
          <w:ilvl w:val="0"/>
          <w:numId w:val="12"/>
        </w:numPr>
      </w:pPr>
      <w:r>
        <w:t>zabawek sensorycznych</w:t>
      </w:r>
    </w:p>
    <w:p w14:paraId="7A7842AE" w14:textId="77777777" w:rsidR="00CB0510" w:rsidRDefault="00CB0510" w:rsidP="00CB0510">
      <w:pPr>
        <w:pStyle w:val="NormalnyWeb"/>
        <w:numPr>
          <w:ilvl w:val="0"/>
          <w:numId w:val="12"/>
        </w:numPr>
      </w:pPr>
      <w:r>
        <w:t>kołderki obciążeniowej</w:t>
      </w:r>
    </w:p>
    <w:p w14:paraId="72A30086" w14:textId="77777777" w:rsidR="00CB0510" w:rsidRDefault="00CB0510" w:rsidP="00CB0510">
      <w:pPr>
        <w:pStyle w:val="NormalnyWeb"/>
      </w:pPr>
      <w:r>
        <w:t>Jeśli masz szczególne potrzeby, napisz:</w:t>
      </w:r>
      <w:r>
        <w:br/>
      </w:r>
      <w:r>
        <w:rPr>
          <w:rStyle w:val="Pogrubienie"/>
          <w:rFonts w:eastAsiaTheme="majorEastAsia"/>
        </w:rPr>
        <w:t>info@bibliotekalegionowo.pl</w:t>
      </w:r>
    </w:p>
    <w:p w14:paraId="7258037F" w14:textId="77777777" w:rsidR="00CB0510" w:rsidRDefault="00CB0510" w:rsidP="00CB0510">
      <w:pPr>
        <w:pStyle w:val="NormalnyWeb"/>
      </w:pPr>
      <w:r>
        <w:t>Więcej o dostępności:</w:t>
      </w:r>
      <w:r>
        <w:br/>
      </w:r>
      <w:hyperlink r:id="rId5" w:tgtFrame="_new" w:history="1">
        <w:r>
          <w:rPr>
            <w:rStyle w:val="Hipercze"/>
          </w:rPr>
          <w:t>www.bibliotekalegionowo.pl/dostepnosc</w:t>
        </w:r>
      </w:hyperlink>
    </w:p>
    <w:p w14:paraId="358B11DA" w14:textId="77777777" w:rsidR="00CB0510" w:rsidRDefault="000C3507" w:rsidP="00CB0510">
      <w:r>
        <w:pict w14:anchorId="045C99CF">
          <v:rect id="_x0000_i1031" style="width:0;height:1.5pt" o:hralign="center" o:hrstd="t" o:hr="t" fillcolor="#a0a0a0" stroked="f"/>
        </w:pict>
      </w:r>
    </w:p>
    <w:p w14:paraId="3338B5A2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🏢</w:t>
      </w:r>
      <w:r>
        <w:t xml:space="preserve"> Jak wygląda miejsce?</w:t>
      </w:r>
    </w:p>
    <w:p w14:paraId="219CCEBC" w14:textId="798201F2" w:rsidR="00CB0510" w:rsidRDefault="00CB0510" w:rsidP="00CB0510">
      <w:pPr>
        <w:pStyle w:val="NormalnyWeb"/>
      </w:pPr>
      <w:r>
        <w:rPr>
          <w:rStyle w:val="Pogrubienie"/>
          <w:rFonts w:eastAsiaTheme="majorEastAsia"/>
        </w:rPr>
        <w:t>1 piętro:</w:t>
      </w:r>
      <w:r>
        <w:t xml:space="preserve"> stoły do grania, książki, miejsca do siedzenia</w:t>
      </w:r>
      <w:r w:rsidR="00417E99">
        <w:t>, pokój zabaw sensorycznych</w:t>
      </w:r>
      <w:r>
        <w:br/>
      </w:r>
      <w:r>
        <w:rPr>
          <w:rStyle w:val="Pogrubienie"/>
          <w:rFonts w:eastAsiaTheme="majorEastAsia"/>
        </w:rPr>
        <w:t>2 piętro:</w:t>
      </w:r>
      <w:r>
        <w:t xml:space="preserve"> pokój </w:t>
      </w:r>
      <w:r w:rsidR="00417E99">
        <w:t>wycisze</w:t>
      </w:r>
      <w:r w:rsidR="000C3507">
        <w:t>ń</w:t>
      </w:r>
      <w:r w:rsidR="00417E99">
        <w:t xml:space="preserve"> (uwaga: w tym samym czasie na 2. piętrze będzie odbywał się piknik naukowy „Kuchnia pełna nauki”, może być głośno i tłoczno)</w:t>
      </w:r>
    </w:p>
    <w:p w14:paraId="17B3D5B2" w14:textId="5E609E5B" w:rsidR="00CB0510" w:rsidRDefault="00CB0510" w:rsidP="00CB0510">
      <w:pPr>
        <w:pStyle w:val="NormalnyWeb"/>
      </w:pPr>
      <w:r>
        <w:t xml:space="preserve">Jeśli potrzebujesz ciszy – idź do </w:t>
      </w:r>
      <w:r w:rsidR="00417E99">
        <w:t xml:space="preserve">namiotu lub </w:t>
      </w:r>
      <w:r>
        <w:t xml:space="preserve">pokoju </w:t>
      </w:r>
      <w:r w:rsidR="00417E99">
        <w:t>wyciszeni</w:t>
      </w:r>
      <w:r>
        <w:t>.</w:t>
      </w:r>
      <w:r w:rsidR="00417E99">
        <w:t xml:space="preserve"> Możesz skorzystać też z pokoju zabaw sensorycznych.</w:t>
      </w:r>
    </w:p>
    <w:p w14:paraId="08766A62" w14:textId="531A1D8B" w:rsidR="00CB0510" w:rsidRDefault="000C3507" w:rsidP="00CB0510">
      <w:r>
        <w:pict w14:anchorId="6F854E1F">
          <v:rect id="_x0000_i1032" style="width:0;height:1.5pt" o:hralign="center" o:hrstd="t" o:hr="t" fillcolor="#a0a0a0" stroked="f"/>
        </w:pict>
      </w:r>
    </w:p>
    <w:p w14:paraId="41DBF1E4" w14:textId="77777777" w:rsidR="00CB0510" w:rsidRDefault="00CB0510" w:rsidP="00CB0510">
      <w:pPr>
        <w:pStyle w:val="Nagwek3"/>
      </w:pPr>
      <w:r>
        <w:t>ℹ️ Ważne</w:t>
      </w:r>
    </w:p>
    <w:p w14:paraId="2DDB8BD3" w14:textId="77777777" w:rsidR="00CB0510" w:rsidRDefault="00CB0510" w:rsidP="00CB0510">
      <w:pPr>
        <w:pStyle w:val="NormalnyWeb"/>
        <w:numPr>
          <w:ilvl w:val="0"/>
          <w:numId w:val="14"/>
        </w:numPr>
      </w:pPr>
      <w:r>
        <w:t>udział jest bezpłatny</w:t>
      </w:r>
    </w:p>
    <w:p w14:paraId="5A8FE8E1" w14:textId="77777777" w:rsidR="00CB0510" w:rsidRDefault="00CB0510" w:rsidP="00CB0510">
      <w:pPr>
        <w:pStyle w:val="NormalnyWeb"/>
        <w:numPr>
          <w:ilvl w:val="0"/>
          <w:numId w:val="14"/>
        </w:numPr>
      </w:pPr>
      <w:r>
        <w:t>nie trzeba mieć karty bibliotecznej</w:t>
      </w:r>
    </w:p>
    <w:p w14:paraId="5DE5E7AA" w14:textId="77777777" w:rsidR="00CB0510" w:rsidRDefault="00CB0510" w:rsidP="00CB0510">
      <w:pPr>
        <w:pStyle w:val="NormalnyWeb"/>
        <w:numPr>
          <w:ilvl w:val="0"/>
          <w:numId w:val="14"/>
        </w:numPr>
      </w:pPr>
      <w:r>
        <w:t>możesz przyjść sam lub z rodziną</w:t>
      </w:r>
    </w:p>
    <w:p w14:paraId="57F53C20" w14:textId="77777777" w:rsidR="00CB0510" w:rsidRDefault="00CB0510" w:rsidP="00CB0510">
      <w:pPr>
        <w:pStyle w:val="NormalnyWeb"/>
        <w:numPr>
          <w:ilvl w:val="0"/>
          <w:numId w:val="14"/>
        </w:numPr>
      </w:pPr>
      <w:r>
        <w:lastRenderedPageBreak/>
        <w:t>możesz zrobić przerwę lub wyjść w każdej chwili</w:t>
      </w:r>
    </w:p>
    <w:p w14:paraId="76106985" w14:textId="77777777" w:rsidR="00CB0510" w:rsidRDefault="000C3507" w:rsidP="00CB0510">
      <w:r>
        <w:pict w14:anchorId="3A90BE0D">
          <v:rect id="_x0000_i1033" style="width:0;height:1.5pt" o:hralign="center" o:hrstd="t" o:hr="t" fillcolor="#a0a0a0" stroked="f"/>
        </w:pict>
      </w:r>
    </w:p>
    <w:p w14:paraId="6EAD019C" w14:textId="77777777" w:rsidR="00CB0510" w:rsidRDefault="00CB0510" w:rsidP="00CB0510">
      <w:pPr>
        <w:pStyle w:val="Nagwek3"/>
      </w:pPr>
      <w:r>
        <w:rPr>
          <w:rFonts w:ascii="Segoe UI Emoji" w:hAnsi="Segoe UI Emoji" w:cs="Segoe UI Emoji"/>
        </w:rPr>
        <w:t>💬</w:t>
      </w:r>
      <w:r>
        <w:t xml:space="preserve"> Pytania?</w:t>
      </w:r>
    </w:p>
    <w:p w14:paraId="7E23A5E5" w14:textId="77777777" w:rsidR="00CB0510" w:rsidRDefault="00CB0510" w:rsidP="00CB0510">
      <w:pPr>
        <w:pStyle w:val="NormalnyWeb"/>
      </w:pPr>
      <w:r>
        <w:t xml:space="preserve">Napisz: </w:t>
      </w:r>
      <w:r>
        <w:rPr>
          <w:rStyle w:val="Pogrubienie"/>
          <w:rFonts w:eastAsiaTheme="majorEastAsia"/>
        </w:rPr>
        <w:t>info@bibliotekalegionowo.pl</w:t>
      </w:r>
    </w:p>
    <w:p w14:paraId="38A03582" w14:textId="77777777" w:rsidR="00CB0510" w:rsidRDefault="000C3507" w:rsidP="00CB0510">
      <w:r>
        <w:pict w14:anchorId="5DD7C932">
          <v:rect id="_x0000_i1034" style="width:0;height:1.5pt" o:hralign="center" o:hrstd="t" o:hr="t" fillcolor="#a0a0a0" stroked="f"/>
        </w:pict>
      </w:r>
    </w:p>
    <w:p w14:paraId="753184AE" w14:textId="77777777" w:rsidR="00CB0510" w:rsidRDefault="00CB0510" w:rsidP="00CB0510">
      <w:pPr>
        <w:pStyle w:val="NormalnyWeb"/>
      </w:pPr>
      <w:r>
        <w:t xml:space="preserve">Do zobaczenia </w:t>
      </w:r>
      <w:r>
        <w:rPr>
          <w:rFonts w:ascii="Segoe UI Emoji" w:hAnsi="Segoe UI Emoji" w:cs="Segoe UI Emoji"/>
        </w:rPr>
        <w:t>😊</w:t>
      </w:r>
    </w:p>
    <w:p w14:paraId="34489558" w14:textId="77777777" w:rsidR="00CB0510" w:rsidRPr="00CB0510" w:rsidRDefault="00CB0510" w:rsidP="00CB0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BC198" w14:textId="77777777" w:rsidR="00CB0510" w:rsidRDefault="00CB0510"/>
    <w:sectPr w:rsidR="00CB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8A9"/>
    <w:multiLevelType w:val="multilevel"/>
    <w:tmpl w:val="875A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F735D"/>
    <w:multiLevelType w:val="multilevel"/>
    <w:tmpl w:val="050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B21BC"/>
    <w:multiLevelType w:val="multilevel"/>
    <w:tmpl w:val="B84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435FF"/>
    <w:multiLevelType w:val="multilevel"/>
    <w:tmpl w:val="5D94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65073"/>
    <w:multiLevelType w:val="multilevel"/>
    <w:tmpl w:val="005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21D91"/>
    <w:multiLevelType w:val="multilevel"/>
    <w:tmpl w:val="0D56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F3466"/>
    <w:multiLevelType w:val="multilevel"/>
    <w:tmpl w:val="E41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31606"/>
    <w:multiLevelType w:val="multilevel"/>
    <w:tmpl w:val="4BF8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70715"/>
    <w:multiLevelType w:val="multilevel"/>
    <w:tmpl w:val="C70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3142C"/>
    <w:multiLevelType w:val="multilevel"/>
    <w:tmpl w:val="34E2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E4564"/>
    <w:multiLevelType w:val="multilevel"/>
    <w:tmpl w:val="861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110F8"/>
    <w:multiLevelType w:val="multilevel"/>
    <w:tmpl w:val="74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85A34"/>
    <w:multiLevelType w:val="multilevel"/>
    <w:tmpl w:val="714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B02ED"/>
    <w:multiLevelType w:val="multilevel"/>
    <w:tmpl w:val="D57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10"/>
    <w:rsid w:val="000C3507"/>
    <w:rsid w:val="00417E99"/>
    <w:rsid w:val="00C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5C7E"/>
  <w15:chartTrackingRefBased/>
  <w15:docId w15:val="{BCF88AA8-0807-4DA5-BF90-C8FD1BEB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B0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051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051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5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CB0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tekalegionowo.pl/dostepno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Kobylińska</dc:creator>
  <cp:keywords/>
  <dc:description/>
  <cp:lastModifiedBy>Poczytalnia</cp:lastModifiedBy>
  <cp:revision>2</cp:revision>
  <dcterms:created xsi:type="dcterms:W3CDTF">2026-03-19T10:07:00Z</dcterms:created>
  <dcterms:modified xsi:type="dcterms:W3CDTF">2026-03-19T15:01:00Z</dcterms:modified>
</cp:coreProperties>
</file>